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i/>
          <w:i/>
          <w:sz w:val="22"/>
          <w:szCs w:val="22"/>
        </w:rPr>
      </w:pPr>
      <w:r>
        <w:rPr/>
        <w:t xml:space="preserve">              </w:t>
      </w:r>
      <w:r>
        <w:rPr/>
        <w:tab/>
        <w:tab/>
        <w:tab/>
        <w:tab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caps/>
        </w:rPr>
      </w:pPr>
      <w:r>
        <w:rPr>
          <w:sz w:val="22"/>
          <w:szCs w:val="22"/>
        </w:rPr>
        <w:tab/>
      </w:r>
      <w:r>
        <w:rPr>
          <w:b/>
          <w:caps/>
        </w:rPr>
        <w:t xml:space="preserve">Domanda di candidatura </w:t>
      </w:r>
    </w:p>
    <w:p>
      <w:pPr>
        <w:pStyle w:val="Normal"/>
        <w:jc w:val="center"/>
        <w:rPr/>
      </w:pPr>
      <w:r>
        <w:rPr>
          <w:b/>
          <w:caps/>
        </w:rPr>
        <w:t xml:space="preserve">funzione strumentale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 xml:space="preserve">IL/LA SOTTOSCRITTO/A ___________________________________ NATO A ______________ </w:t>
      </w:r>
    </w:p>
    <w:p>
      <w:pPr>
        <w:pStyle w:val="Normal"/>
        <w:spacing w:lineRule="auto" w:line="480"/>
        <w:jc w:val="both"/>
        <w:rPr>
          <w:b/>
          <w:b/>
        </w:rPr>
      </w:pPr>
      <w:r>
        <w:rPr/>
        <w:t xml:space="preserve">IL _______________ DOCENTE A TEMPO INDETERMINATO PRESSO CODESTO ISTITUTO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SI CANDIDA</w:t>
      </w:r>
    </w:p>
    <w:p>
      <w:pPr>
        <w:pStyle w:val="Normal"/>
        <w:spacing w:lineRule="auto" w:line="360"/>
        <w:jc w:val="both"/>
        <w:rPr/>
      </w:pPr>
      <w:r>
        <w:rPr/>
        <w:t>ALL'INCARICO DI FUNZIONE STRUMENTALE AREA N.____________PER L'</w:t>
      </w:r>
      <w:r>
        <w:rPr>
          <w:b/>
          <w:bCs/>
        </w:rPr>
        <w:t>A. S.  2024/25.</w:t>
      </w:r>
    </w:p>
    <w:p>
      <w:pPr>
        <w:pStyle w:val="Normal"/>
        <w:spacing w:lineRule="auto" w:line="360"/>
        <w:jc w:val="both"/>
        <w:rPr/>
      </w:pPr>
      <w:r>
        <w:rPr/>
        <w:t>ALL' UOPO DICHIARA DI ESSERE IN POSSESSO DEI SEGUENTI REQUISITI: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/>
        <w:t>Docente a Tempo indeterminato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/>
        <w:t>Possesso di competenze informatiche</w:t>
      </w:r>
    </w:p>
    <w:p>
      <w:pPr>
        <w:pStyle w:val="Normal"/>
        <w:numPr>
          <w:ilvl w:val="0"/>
          <w:numId w:val="2"/>
        </w:numPr>
        <w:spacing w:lineRule="atLeast" w:line="100"/>
        <w:jc w:val="both"/>
        <w:rPr/>
      </w:pPr>
      <w:r>
        <w:rPr/>
        <w:t>Disponibilità a collaborare con le altre funzioni strumentali</w:t>
      </w:r>
    </w:p>
    <w:p>
      <w:pPr>
        <w:pStyle w:val="Normal"/>
        <w:spacing w:lineRule="atLeast" w:line="100"/>
        <w:jc w:val="center"/>
        <w:rPr/>
      </w:pPr>
      <w:r>
        <w:rPr/>
      </w:r>
    </w:p>
    <w:tbl>
      <w:tblPr>
        <w:tblW w:w="10229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52"/>
        <w:gridCol w:w="5476"/>
      </w:tblGrid>
      <w:tr>
        <w:trPr/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TIPOLOGIA INCARICO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COMPITI</w:t>
            </w:r>
          </w:p>
        </w:tc>
      </w:tr>
      <w:tr>
        <w:trPr>
          <w:cantSplit w:val="true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6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AREA 1</w:t>
            </w:r>
          </w:p>
          <w:p>
            <w:pPr>
              <w:pStyle w:val="Normal"/>
              <w:widowControl w:val="false"/>
              <w:ind w:left="36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bookmarkStart w:id="0" w:name="__Fieldmark__39_73581120"/>
            <w:bookmarkEnd w:id="0"/>
            <w:r>
              <w:rPr>
                <w:b/>
                <w:sz w:val="22"/>
              </w:rPr>
              <w:t xml:space="preserve">Gestione del Piano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dell’Offerta Formativa. 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Revisione annuale del PTOF in collaborazione con le altre FF.SS.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Predisposizione del monitoraggio in itinere e della verifica finale.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Coordinamento e gestione dei progetti integrati con l’esterno (EE.LL, Associazioni, Università)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Progetti gestiti in rete con altre scuole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Valutazione della fattibilità dei progetti esterni.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Cura della documentazione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Collaborazione con le altre FF.SS.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tbl>
      <w:tblPr>
        <w:tblW w:w="10229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52"/>
        <w:gridCol w:w="5476"/>
      </w:tblGrid>
      <w:tr>
        <w:trPr>
          <w:trHeight w:val="1435" w:hRule="atLeast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bookmarkStart w:id="1" w:name="__Fieldmark__44_73581120"/>
            <w:bookmarkEnd w:id="1"/>
            <w:r>
              <w:rPr>
                <w:b/>
                <w:sz w:val="22"/>
              </w:rPr>
              <w:t>AREA 2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Sito Web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Manutenzione, aggiornamento e sviluppo del sito web scolastico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Supporto ai docenti per l’utilizzo didattico delle nuove tecnologie informatiche e multimediali;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Collaborazione con le altre FF.SS.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tbl>
      <w:tblPr>
        <w:tblW w:w="10229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52"/>
        <w:gridCol w:w="5476"/>
      </w:tblGrid>
      <w:tr>
        <w:trPr>
          <w:trHeight w:val="1365" w:hRule="atLeast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bookmarkStart w:id="2" w:name="__Fieldmark__45_73581120"/>
            <w:bookmarkEnd w:id="2"/>
            <w:r>
              <w:rPr>
                <w:b/>
                <w:sz w:val="22"/>
              </w:rPr>
              <w:t>AREA 3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Orientamento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Relazioni con istituti di istruzione secondaria di primo grado e/o con Università per azioni di orientamento in ingresso ed in uscita;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Supporto al referente PCTO;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Collaborazione con le altre FF.SS.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2"/>
        </w:rPr>
      </w:pPr>
      <w:r>
        <w:rPr>
          <w:sz w:val="22"/>
        </w:rPr>
      </w:r>
    </w:p>
    <w:tbl>
      <w:tblPr>
        <w:tblW w:w="10229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52"/>
        <w:gridCol w:w="5476"/>
      </w:tblGrid>
      <w:tr>
        <w:trPr>
          <w:trHeight w:val="1369" w:hRule="atLeast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bookmarkStart w:id="3" w:name="__Fieldmark__43_73581120"/>
            <w:bookmarkEnd w:id="3"/>
            <w:r>
              <w:rPr>
                <w:b/>
                <w:sz w:val="22"/>
              </w:rPr>
              <w:t>AREA 4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Supporto docenti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Formazione/Valutazione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Accoglienza nuovi docenti;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sostegno al lavoro dei docenti e dei neoassunti;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coordinamento formazione in servizio;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coordinamento gruppo di miglioramento rivolto alla Progettazione didattica e alla Valutazione;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z w:val="22"/>
              </w:rPr>
              <w:t>oordinamento gruppi di lavoro con compiti di elaborazione e somministrazione delle prove standardizzate;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Collaborazione con le altre FF.SS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240" w:after="60"/>
        <w:rPr/>
      </w:pPr>
      <w:r>
        <w:rPr/>
      </w:r>
    </w:p>
    <w:tbl>
      <w:tblPr>
        <w:tblW w:w="10229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52"/>
        <w:gridCol w:w="5476"/>
      </w:tblGrid>
      <w:tr>
        <w:trPr>
          <w:trHeight w:val="1369" w:hRule="atLeast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bookmarkStart w:id="4" w:name="__Fieldmark__43_735811201"/>
            <w:bookmarkEnd w:id="4"/>
            <w:r>
              <w:rPr>
                <w:b/>
                <w:sz w:val="22"/>
              </w:rPr>
              <w:t>AREA 5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Rapporti con il territorio e le istituzioni 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 xml:space="preserve">Gestione </w:t>
            </w:r>
            <w:r>
              <w:rPr>
                <w:sz w:val="22"/>
              </w:rPr>
              <w:t xml:space="preserve">rapporti con enti e istituzioni del territorio </w:t>
            </w:r>
            <w:r>
              <w:rPr>
                <w:sz w:val="22"/>
              </w:rPr>
              <w:t xml:space="preserve">;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Eventi: valutazione proposte provenienti dall’esterno, pianificazione, organizzazione e relativa comunicazione interne ed esterne;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Collaborazione con le altre FF.SS</w:t>
            </w:r>
          </w:p>
        </w:tc>
      </w:tr>
    </w:tbl>
    <w:p>
      <w:pPr>
        <w:pStyle w:val="Normal"/>
        <w:spacing w:before="240" w:after="60"/>
        <w:rPr/>
      </w:pPr>
      <w:r>
        <w:rPr/>
      </w:r>
    </w:p>
    <w:p>
      <w:pPr>
        <w:pStyle w:val="Normal"/>
        <w:spacing w:before="240" w:after="60"/>
        <w:rPr/>
      </w:pPr>
      <w:r>
        <w:rPr/>
        <w:t xml:space="preserve">Eboli,                                                                              </w:t>
        <w:tab/>
        <w:tab/>
        <w:tab/>
        <w:t>Il Docente Richiedente</w:t>
      </w:r>
    </w:p>
    <w:p>
      <w:pPr>
        <w:pStyle w:val="Normal"/>
        <w:spacing w:before="240" w:after="60"/>
        <w:rPr/>
      </w:pPr>
      <w:r>
        <w:rPr/>
      </w:r>
    </w:p>
    <w:p>
      <w:pPr>
        <w:pStyle w:val="Normal"/>
        <w:suppressAutoHyphens w:val="false"/>
        <w:rPr/>
      </w:pPr>
      <w:r>
        <w:rPr/>
      </w:r>
      <w:r>
        <w:br w:type="page"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296" w:leader="none"/>
        </w:tabs>
        <w:spacing w:before="0" w:after="120"/>
        <w:ind w:left="1298" w:hanging="1298"/>
        <w:jc w:val="center"/>
        <w:outlineLvl w:val="6"/>
        <w:rPr>
          <w:b/>
          <w:b/>
        </w:rPr>
      </w:pPr>
      <w:r>
        <w:rPr>
          <w:b/>
        </w:rPr>
        <w:t xml:space="preserve">GRIGLIA DI VALUTAZIONE PUNTEGGIO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296" w:leader="none"/>
        </w:tabs>
        <w:spacing w:before="0" w:after="120"/>
        <w:ind w:left="1298" w:hanging="1298"/>
        <w:jc w:val="center"/>
        <w:outlineLvl w:val="6"/>
        <w:rPr>
          <w:b/>
          <w:b/>
        </w:rPr>
      </w:pPr>
      <w:r>
        <w:rPr>
          <w:b/>
        </w:rPr>
        <w:t>ASPIRANTI FUNZIONE STRUMENTALE A.S. 2023-2024</w:t>
      </w:r>
    </w:p>
    <w:p>
      <w:pPr>
        <w:pStyle w:val="Normal"/>
        <w:rPr/>
      </w:pPr>
      <w:r>
        <w:rPr/>
      </w:r>
    </w:p>
    <w:tbl>
      <w:tblPr>
        <w:tblW w:w="96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145"/>
        <w:gridCol w:w="2338"/>
        <w:gridCol w:w="2170"/>
      </w:tblGrid>
      <w:tr>
        <w:trPr/>
        <w:tc>
          <w:tcPr>
            <w:tcW w:w="9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Titoli </w:t>
            </w:r>
          </w:p>
        </w:tc>
      </w:tr>
      <w:tr>
        <w:trPr/>
        <w:tc>
          <w:tcPr>
            <w:tcW w:w="51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Autovalutazione punteggio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Valutazione commissione punteggio</w:t>
            </w:r>
          </w:p>
        </w:tc>
      </w:tr>
      <w:tr>
        <w:trPr/>
        <w:tc>
          <w:tcPr>
            <w:tcW w:w="51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LineNumbers/>
              <w:ind w:left="315" w:hanging="284"/>
              <w:jc w:val="both"/>
              <w:rPr>
                <w:sz w:val="22"/>
              </w:rPr>
            </w:pPr>
            <w:r>
              <w:rPr>
                <w:sz w:val="22"/>
              </w:rPr>
              <w:t>Seminari*, corsi di formazione* della durata minimo di 20 h. svolti in qualità di discente (punti 1 per ciascuno)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1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LineNumbers/>
              <w:ind w:left="315" w:hanging="2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Seminari*, corsi di formazione* con incarico di Formatori (punti 3 per ciascuno) 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1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LineNumbers/>
              <w:ind w:left="315" w:hanging="2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Titoli di specializzazione* (Master e Corsi attinenti con l'attività di riferimento) 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sz w:val="22"/>
              </w:rPr>
              <w:t>(punti 1 per ciascuno)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1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LineNumbers/>
              <w:ind w:left="315" w:hanging="284"/>
              <w:jc w:val="both"/>
              <w:rPr>
                <w:sz w:val="22"/>
              </w:rPr>
            </w:pPr>
            <w:r>
              <w:rPr>
                <w:sz w:val="22"/>
              </w:rPr>
              <w:t>Patente Europea di informatica</w:t>
            </w:r>
          </w:p>
          <w:p>
            <w:pPr>
              <w:pStyle w:val="Normal"/>
              <w:widowControl w:val="false"/>
              <w:suppressLineNumbers/>
              <w:ind w:left="315" w:hanging="0"/>
              <w:jc w:val="both"/>
              <w:rPr>
                <w:sz w:val="22"/>
              </w:rPr>
            </w:pPr>
            <w:r>
              <w:rPr>
                <w:sz w:val="22"/>
              </w:rPr>
              <w:t>(punti 3)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1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uppressLineNumbers/>
              <w:ind w:left="315" w:hanging="284"/>
              <w:jc w:val="both"/>
              <w:rPr>
                <w:sz w:val="22"/>
              </w:rPr>
            </w:pPr>
            <w:r>
              <w:rPr>
                <w:sz w:val="22"/>
              </w:rPr>
              <w:t>Certificazioni linguistiche</w:t>
            </w:r>
          </w:p>
          <w:p>
            <w:pPr>
              <w:pStyle w:val="Normal"/>
              <w:widowControl w:val="false"/>
              <w:suppressLineNumbers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</w:rPr>
              <w:t>(punti 3)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spacing w:before="240" w:after="60"/>
        <w:jc w:val="center"/>
        <w:rPr>
          <w:sz w:val="22"/>
        </w:rPr>
      </w:pPr>
      <w:r>
        <w:rPr>
          <w:sz w:val="22"/>
        </w:rPr>
      </w:r>
    </w:p>
    <w:tbl>
      <w:tblPr>
        <w:tblW w:w="96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145"/>
        <w:gridCol w:w="2338"/>
        <w:gridCol w:w="2170"/>
      </w:tblGrid>
      <w:tr>
        <w:trPr/>
        <w:tc>
          <w:tcPr>
            <w:tcW w:w="9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Incarichi </w:t>
            </w:r>
          </w:p>
        </w:tc>
      </w:tr>
      <w:tr>
        <w:trPr/>
        <w:tc>
          <w:tcPr>
            <w:tcW w:w="51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Autovalutazione punteggio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Valutazione commissione punteggio</w:t>
            </w:r>
          </w:p>
        </w:tc>
      </w:tr>
      <w:tr>
        <w:trPr/>
        <w:tc>
          <w:tcPr>
            <w:tcW w:w="51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both"/>
              <w:rPr>
                <w:sz w:val="22"/>
              </w:rPr>
            </w:pPr>
            <w:r>
              <w:rPr>
                <w:sz w:val="22"/>
              </w:rPr>
              <w:t>Funzione strumentale (punti 1 per anno) - MAX 3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1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both"/>
              <w:rPr>
                <w:sz w:val="22"/>
              </w:rPr>
            </w:pPr>
            <w:r>
              <w:rPr>
                <w:sz w:val="22"/>
              </w:rPr>
              <w:t>Referenze (punti 0.5 per ciascuno) - MAX 2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51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89" w:hRule="atLeast"/>
        </w:trPr>
        <w:tc>
          <w:tcPr>
            <w:tcW w:w="51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Totale punteggio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Autovalutazione punteggio</w:t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Valutazione commissione punteggio</w:t>
            </w:r>
          </w:p>
        </w:tc>
      </w:tr>
      <w:tr>
        <w:trPr/>
        <w:tc>
          <w:tcPr>
            <w:tcW w:w="514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LineNumbers/>
              <w:snapToGrid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sz w:val="18"/>
        </w:rPr>
      </w:pPr>
      <w:r>
        <w:rPr>
          <w:sz w:val="18"/>
        </w:rPr>
        <w:t>*Titoli coerenti con l'area di riferimento</w:t>
      </w:r>
    </w:p>
    <w:p>
      <w:pPr>
        <w:pStyle w:val="Normal"/>
        <w:spacing w:before="240" w:after="60"/>
        <w:rPr>
          <w:sz w:val="22"/>
        </w:rPr>
      </w:pPr>
      <w:r>
        <w:rPr>
          <w:sz w:val="22"/>
        </w:rPr>
        <w:t xml:space="preserve">Eboli, </w:t>
        <w:tab/>
        <w:tab/>
        <w:tab/>
        <w:t xml:space="preserve">                                                                                       Firma del Richiedente      </w:t>
      </w:r>
    </w:p>
    <w:p>
      <w:pPr>
        <w:pStyle w:val="Normal"/>
        <w:rPr>
          <w:sz w:val="22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926" w:gutter="0" w:header="720" w:top="1418" w:footer="720" w:bottom="85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>
        <w:sz w:val="16"/>
        <w:szCs w:val="16"/>
      </w:rPr>
    </w:pPr>
    <w:r>
      <w:rPr>
        <w:sz w:val="16"/>
        <w:szCs w:val="16"/>
      </w:rPr>
    </w:r>
  </w:p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>
        <w:sz w:val="16"/>
        <w:szCs w:val="16"/>
      </w:rPr>
    </w:pPr>
    <w:r>
      <w:rPr>
        <w:sz w:val="16"/>
        <w:szCs w:val="16"/>
      </w:rPr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400" w:type="dxa"/>
      <w:jc w:val="left"/>
      <w:tblInd w:w="-108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00"/>
      <w:gridCol w:w="10499"/>
    </w:tblGrid>
    <w:tr>
      <w:trPr>
        <w:trHeight w:val="844" w:hRule="atLeast"/>
      </w:trPr>
      <w:tc>
        <w:tcPr>
          <w:tcW w:w="900" w:type="dxa"/>
          <w:tcBorders/>
          <w:shd w:color="auto" w:fill="auto" w:val="clea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532130</wp:posOffset>
                </wp:positionH>
                <wp:positionV relativeFrom="paragraph">
                  <wp:posOffset>4445</wp:posOffset>
                </wp:positionV>
                <wp:extent cx="1045210" cy="896620"/>
                <wp:effectExtent l="0" t="0" r="0" b="0"/>
                <wp:wrapNone/>
                <wp:docPr id="1" name="Immagin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210" cy="896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499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ind w:left="701" w:hanging="701"/>
            <w:jc w:val="center"/>
            <w:rPr>
              <w:rFonts w:ascii="Arial" w:hAnsi="Arial"/>
              <w:b/>
              <w:b/>
              <w:color w:val="000000"/>
              <w:sz w:val="36"/>
              <w:szCs w:val="36"/>
            </w:rPr>
          </w:pPr>
          <w: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5572125</wp:posOffset>
                </wp:positionH>
                <wp:positionV relativeFrom="paragraph">
                  <wp:posOffset>33655</wp:posOffset>
                </wp:positionV>
                <wp:extent cx="1022350" cy="761365"/>
                <wp:effectExtent l="0" t="0" r="0" b="0"/>
                <wp:wrapNone/>
                <wp:docPr id="2" name="Immagine 2" descr="repub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repub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0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b/>
              <w:color w:val="000000"/>
              <w:sz w:val="36"/>
              <w:szCs w:val="36"/>
            </w:rPr>
            <w:t>Liceo Scientifico Statale “A. Gallotta”</w:t>
          </w:r>
        </w:p>
        <w:p>
          <w:pPr>
            <w:pStyle w:val="Normal"/>
            <w:widowControl w:val="false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Via Caduti di Bruxelles 26  - Cap.84025 - Eboli  (SA) - Tel. 0828367503</w:t>
          </w:r>
        </w:p>
        <w:p>
          <w:pPr>
            <w:pStyle w:val="Normal"/>
            <w:widowControl w:val="false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Cod. mecc. SAPS01000G - C.F. 82003690656 – Cod.IPA: UFEFF2</w:t>
          </w:r>
        </w:p>
        <w:p>
          <w:pPr>
            <w:pStyle w:val="Normal"/>
            <w:widowControl w:val="false"/>
            <w:jc w:val="center"/>
            <w:rPr/>
          </w:pPr>
          <w:r>
            <w:rPr>
              <w:rFonts w:ascii="Arial" w:hAnsi="Arial"/>
              <w:sz w:val="20"/>
              <w:szCs w:val="20"/>
            </w:rPr>
            <w:t xml:space="preserve">e-mail: </w:t>
          </w:r>
          <w:hyperlink r:id="rId3">
            <w:r>
              <w:rPr>
                <w:rStyle w:val="CollegamentoInternet"/>
                <w:rFonts w:ascii="Arial" w:hAnsi="Arial"/>
              </w:rPr>
              <w:t>saps01000g@istruzione.it</w:t>
            </w:r>
          </w:hyperlink>
          <w:r>
            <w:rPr>
              <w:rStyle w:val="CollegamentoInternet"/>
              <w:rFonts w:ascii="Arial" w:hAnsi="Arial"/>
            </w:rPr>
            <w:t xml:space="preserve"> - </w:t>
          </w:r>
          <w:r>
            <w:rPr>
              <w:rFonts w:ascii="Arial" w:hAnsi="Arial"/>
              <w:sz w:val="20"/>
              <w:szCs w:val="20"/>
            </w:rPr>
            <w:t xml:space="preserve">p.e.c.: </w:t>
          </w:r>
          <w:r>
            <w:rPr>
              <w:rStyle w:val="CollegamentoInternet"/>
              <w:rFonts w:ascii="Arial" w:hAnsi="Arial"/>
            </w:rPr>
            <w:t>saps01000g@pec.istruzione.it</w:t>
          </w:r>
        </w:p>
        <w:p>
          <w:pPr>
            <w:pStyle w:val="Intestazione"/>
            <w:widowControl w:val="false"/>
            <w:rPr>
              <w:sz w:val="12"/>
            </w:rPr>
          </w:pPr>
          <w:r>
            <w:rPr>
              <w:sz w:val="12"/>
            </w:rPr>
          </w:r>
        </w:p>
        <w:p>
          <w:pPr>
            <w:pStyle w:val="Normal"/>
            <w:widowControl w:val="false"/>
            <w:spacing w:lineRule="atLeast" w:line="100" w:before="0" w:after="120"/>
            <w:jc w:val="center"/>
            <w:rPr/>
          </w:pPr>
          <w:r>
            <w:rPr>
              <w:rStyle w:val="CollegamentoInternet"/>
              <w:rFonts w:ascii="Arial" w:hAnsi="Arial"/>
            </w:rPr>
            <w:t xml:space="preserve">Sito: </w:t>
          </w:r>
          <w:hyperlink r:id="rId4">
            <w:r>
              <w:rPr>
                <w:rStyle w:val="CollegamentoInternet"/>
                <w:rFonts w:ascii="Arial" w:hAnsi="Arial"/>
              </w:rPr>
              <w:t>www.liceogallotta.edu.it</w:t>
            </w:r>
          </w:hyperlink>
        </w:p>
        <w:p>
          <w:pPr>
            <w:pStyle w:val="Normal"/>
            <w:widowControl w:val="false"/>
            <w:jc w:val="center"/>
            <w:rPr/>
          </w:pPr>
          <w:r>
            <w:rPr/>
          </w:r>
        </w:p>
      </w:tc>
    </w:tr>
  </w:tbl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400" w:type="dxa"/>
      <w:jc w:val="left"/>
      <w:tblInd w:w="-108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00"/>
      <w:gridCol w:w="10499"/>
    </w:tblGrid>
    <w:tr>
      <w:trPr>
        <w:trHeight w:val="844" w:hRule="atLeast"/>
      </w:trPr>
      <w:tc>
        <w:tcPr>
          <w:tcW w:w="900" w:type="dxa"/>
          <w:tcBorders/>
          <w:shd w:color="auto" w:fill="auto" w:val="clea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532130</wp:posOffset>
                </wp:positionH>
                <wp:positionV relativeFrom="paragraph">
                  <wp:posOffset>4445</wp:posOffset>
                </wp:positionV>
                <wp:extent cx="1045210" cy="896620"/>
                <wp:effectExtent l="0" t="0" r="0" b="0"/>
                <wp:wrapNone/>
                <wp:docPr id="3" name="Immagine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210" cy="896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499" w:type="dxa"/>
          <w:tcBorders/>
          <w:shd w:color="auto" w:fill="auto" w:val="clear"/>
          <w:vAlign w:val="center"/>
        </w:tcPr>
        <w:p>
          <w:pPr>
            <w:pStyle w:val="Normal"/>
            <w:widowControl w:val="false"/>
            <w:ind w:left="701" w:hanging="701"/>
            <w:jc w:val="center"/>
            <w:rPr>
              <w:rFonts w:ascii="Arial" w:hAnsi="Arial"/>
              <w:b/>
              <w:b/>
              <w:color w:val="000000"/>
              <w:sz w:val="36"/>
              <w:szCs w:val="36"/>
            </w:rPr>
          </w:pPr>
          <w: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5572125</wp:posOffset>
                </wp:positionH>
                <wp:positionV relativeFrom="paragraph">
                  <wp:posOffset>33655</wp:posOffset>
                </wp:positionV>
                <wp:extent cx="1022350" cy="761365"/>
                <wp:effectExtent l="0" t="0" r="0" b="0"/>
                <wp:wrapNone/>
                <wp:docPr id="4" name="Immagine 2" descr="repubbl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" descr="repubbl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0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b/>
              <w:color w:val="000000"/>
              <w:sz w:val="36"/>
              <w:szCs w:val="36"/>
            </w:rPr>
            <w:t>Liceo Scientifico Statale “A. Gallotta”</w:t>
          </w:r>
        </w:p>
        <w:p>
          <w:pPr>
            <w:pStyle w:val="Normal"/>
            <w:widowControl w:val="false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Via Caduti di Bruxelles 26  - Cap.84025 - Eboli  (SA) - Tel. 0828367503</w:t>
          </w:r>
        </w:p>
        <w:p>
          <w:pPr>
            <w:pStyle w:val="Normal"/>
            <w:widowControl w:val="false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>Cod. mecc. SAPS01000G - C.F. 82003690656 – Cod.IPA: UFEFF2</w:t>
          </w:r>
        </w:p>
        <w:p>
          <w:pPr>
            <w:pStyle w:val="Normal"/>
            <w:widowControl w:val="false"/>
            <w:jc w:val="center"/>
            <w:rPr/>
          </w:pPr>
          <w:r>
            <w:rPr>
              <w:rFonts w:ascii="Arial" w:hAnsi="Arial"/>
              <w:sz w:val="20"/>
              <w:szCs w:val="20"/>
            </w:rPr>
            <w:t xml:space="preserve">e-mail: </w:t>
          </w:r>
          <w:hyperlink r:id="rId3">
            <w:r>
              <w:rPr>
                <w:rStyle w:val="CollegamentoInternet"/>
                <w:rFonts w:ascii="Arial" w:hAnsi="Arial"/>
              </w:rPr>
              <w:t>saps01000g@istruzione.it</w:t>
            </w:r>
          </w:hyperlink>
          <w:r>
            <w:rPr>
              <w:rStyle w:val="CollegamentoInternet"/>
              <w:rFonts w:ascii="Arial" w:hAnsi="Arial"/>
            </w:rPr>
            <w:t xml:space="preserve"> - </w:t>
          </w:r>
          <w:r>
            <w:rPr>
              <w:rFonts w:ascii="Arial" w:hAnsi="Arial"/>
              <w:sz w:val="20"/>
              <w:szCs w:val="20"/>
            </w:rPr>
            <w:t xml:space="preserve">p.e.c.: </w:t>
          </w:r>
          <w:r>
            <w:rPr>
              <w:rStyle w:val="CollegamentoInternet"/>
              <w:rFonts w:ascii="Arial" w:hAnsi="Arial"/>
            </w:rPr>
            <w:t>saps01000g@pec.istruzione.it</w:t>
          </w:r>
        </w:p>
        <w:p>
          <w:pPr>
            <w:pStyle w:val="Intestazione"/>
            <w:widowControl w:val="false"/>
            <w:rPr>
              <w:sz w:val="12"/>
            </w:rPr>
          </w:pPr>
          <w:r>
            <w:rPr>
              <w:sz w:val="12"/>
            </w:rPr>
          </w:r>
        </w:p>
        <w:p>
          <w:pPr>
            <w:pStyle w:val="Normal"/>
            <w:widowControl w:val="false"/>
            <w:spacing w:lineRule="atLeast" w:line="100" w:before="0" w:after="120"/>
            <w:jc w:val="center"/>
            <w:rPr/>
          </w:pPr>
          <w:r>
            <w:rPr>
              <w:rStyle w:val="CollegamentoInternet"/>
              <w:rFonts w:ascii="Arial" w:hAnsi="Arial"/>
            </w:rPr>
            <w:t xml:space="preserve">Sito: </w:t>
          </w:r>
          <w:hyperlink r:id="rId4">
            <w:r>
              <w:rPr>
                <w:rStyle w:val="CollegamentoInternet"/>
                <w:rFonts w:ascii="Arial" w:hAnsi="Arial"/>
              </w:rPr>
              <w:t>www.liceogallotta.edu.it</w:t>
            </w:r>
          </w:hyperlink>
        </w:p>
        <w:p>
          <w:pPr>
            <w:pStyle w:val="Normal"/>
            <w:widowControl w:val="false"/>
            <w:jc w:val="center"/>
            <w:rPr/>
          </w:pPr>
          <w:r>
            <w:rPr/>
          </w:r>
        </w:p>
      </w:tc>
    </w:tr>
  </w:tbl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1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574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2">
    <w:name w:val="Heading 2"/>
    <w:basedOn w:val="Normal"/>
    <w:next w:val="Corpodeltesto"/>
    <w:qFormat/>
    <w:rsid w:val="000b574d"/>
    <w:pPr>
      <w:numPr>
        <w:ilvl w:val="1"/>
        <w:numId w:val="1"/>
      </w:numPr>
      <w:spacing w:before="100" w:after="100"/>
      <w:outlineLvl w:val="1"/>
    </w:pPr>
    <w:rPr>
      <w:b/>
      <w:bCs/>
      <w:sz w:val="36"/>
      <w:szCs w:val="3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b90206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0b574d"/>
    <w:rPr/>
  </w:style>
  <w:style w:type="character" w:styleId="WW8Num1z1" w:customStyle="1">
    <w:name w:val="WW8Num1z1"/>
    <w:qFormat/>
    <w:rsid w:val="000b574d"/>
    <w:rPr/>
  </w:style>
  <w:style w:type="character" w:styleId="WW8Num1z2" w:customStyle="1">
    <w:name w:val="WW8Num1z2"/>
    <w:qFormat/>
    <w:rsid w:val="000b574d"/>
    <w:rPr/>
  </w:style>
  <w:style w:type="character" w:styleId="WW8Num1z3" w:customStyle="1">
    <w:name w:val="WW8Num1z3"/>
    <w:qFormat/>
    <w:rsid w:val="000b574d"/>
    <w:rPr/>
  </w:style>
  <w:style w:type="character" w:styleId="WW8Num1z4" w:customStyle="1">
    <w:name w:val="WW8Num1z4"/>
    <w:qFormat/>
    <w:rsid w:val="000b574d"/>
    <w:rPr/>
  </w:style>
  <w:style w:type="character" w:styleId="WW8Num1z5" w:customStyle="1">
    <w:name w:val="WW8Num1z5"/>
    <w:qFormat/>
    <w:rsid w:val="000b574d"/>
    <w:rPr/>
  </w:style>
  <w:style w:type="character" w:styleId="WW8Num1z6" w:customStyle="1">
    <w:name w:val="WW8Num1z6"/>
    <w:qFormat/>
    <w:rsid w:val="000b574d"/>
    <w:rPr/>
  </w:style>
  <w:style w:type="character" w:styleId="WW8Num1z7" w:customStyle="1">
    <w:name w:val="WW8Num1z7"/>
    <w:qFormat/>
    <w:rsid w:val="000b574d"/>
    <w:rPr/>
  </w:style>
  <w:style w:type="character" w:styleId="WW8Num1z8" w:customStyle="1">
    <w:name w:val="WW8Num1z8"/>
    <w:qFormat/>
    <w:rsid w:val="000b574d"/>
    <w:rPr/>
  </w:style>
  <w:style w:type="character" w:styleId="WW8Num2z0" w:customStyle="1">
    <w:name w:val="WW8Num2z0"/>
    <w:qFormat/>
    <w:rsid w:val="000b574d"/>
    <w:rPr>
      <w:rFonts w:ascii="Symbol" w:hAnsi="Symbol" w:cs="OpenSymbol"/>
      <w:sz w:val="24"/>
      <w:szCs w:val="24"/>
    </w:rPr>
  </w:style>
  <w:style w:type="character" w:styleId="WW8Num2z1" w:customStyle="1">
    <w:name w:val="WW8Num2z1"/>
    <w:qFormat/>
    <w:rsid w:val="000b574d"/>
    <w:rPr>
      <w:rFonts w:ascii="OpenSymbol" w:hAnsi="OpenSymbol" w:cs="OpenSymbol"/>
    </w:rPr>
  </w:style>
  <w:style w:type="character" w:styleId="WW8Num3z0" w:customStyle="1">
    <w:name w:val="WW8Num3z0"/>
    <w:qFormat/>
    <w:rsid w:val="000b574d"/>
    <w:rPr>
      <w:rFonts w:ascii="Symbol" w:hAnsi="Symbol" w:cs="OpenSymbol"/>
      <w:sz w:val="24"/>
      <w:szCs w:val="24"/>
    </w:rPr>
  </w:style>
  <w:style w:type="character" w:styleId="WW8Num3z1" w:customStyle="1">
    <w:name w:val="WW8Num3z1"/>
    <w:qFormat/>
    <w:rsid w:val="000b574d"/>
    <w:rPr>
      <w:rFonts w:ascii="OpenSymbol" w:hAnsi="OpenSymbol" w:cs="OpenSymbol"/>
    </w:rPr>
  </w:style>
  <w:style w:type="character" w:styleId="WW8Num4z0" w:customStyle="1">
    <w:name w:val="WW8Num4z0"/>
    <w:qFormat/>
    <w:rsid w:val="000b574d"/>
    <w:rPr>
      <w:rFonts w:ascii="Symbol" w:hAnsi="Symbol" w:cs="OpenSymbol"/>
    </w:rPr>
  </w:style>
  <w:style w:type="character" w:styleId="WW8Num4z1" w:customStyle="1">
    <w:name w:val="WW8Num4z1"/>
    <w:qFormat/>
    <w:rsid w:val="000b574d"/>
    <w:rPr>
      <w:rFonts w:ascii="OpenSymbol" w:hAnsi="OpenSymbol" w:cs="OpenSymbol"/>
    </w:rPr>
  </w:style>
  <w:style w:type="character" w:styleId="Carpredefinitoparagrafo1" w:customStyle="1">
    <w:name w:val="Car. predefinito paragrafo1"/>
    <w:qFormat/>
    <w:rsid w:val="000b574d"/>
    <w:rPr/>
  </w:style>
  <w:style w:type="character" w:styleId="CollegamentoInternet" w:customStyle="1">
    <w:name w:val="Hyperlink"/>
    <w:basedOn w:val="DefaultParagraphFont"/>
    <w:rsid w:val="009f6f4f"/>
    <w:rPr>
      <w:color w:val="0000FF"/>
      <w:u w:val="single"/>
    </w:rPr>
  </w:style>
  <w:style w:type="character" w:styleId="Grame" w:customStyle="1">
    <w:name w:val="grame"/>
    <w:basedOn w:val="Carpredefinitoparagrafo1"/>
    <w:qFormat/>
    <w:rsid w:val="000b574d"/>
    <w:rPr/>
  </w:style>
  <w:style w:type="character" w:styleId="Punti" w:customStyle="1">
    <w:name w:val="Punti"/>
    <w:qFormat/>
    <w:rsid w:val="000b574d"/>
    <w:rPr>
      <w:rFonts w:ascii="OpenSymbol" w:hAnsi="OpenSymbol" w:eastAsia="OpenSymbol" w:cs="OpenSymbol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35fdd"/>
    <w:rPr>
      <w:rFonts w:ascii="Segoe UI" w:hAnsi="Segoe UI" w:cs="Segoe UI"/>
      <w:sz w:val="18"/>
      <w:szCs w:val="18"/>
      <w:lang w:eastAsia="ar-SA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b90206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sz w:val="24"/>
      <w:szCs w:val="24"/>
      <w:lang w:eastAsia="ar-SA"/>
    </w:rPr>
  </w:style>
  <w:style w:type="character" w:styleId="IntestazioneCarattere" w:customStyle="1">
    <w:name w:val="Intestazione Carattere"/>
    <w:basedOn w:val="DefaultParagraphFont"/>
    <w:uiPriority w:val="99"/>
    <w:qFormat/>
    <w:rsid w:val="009f6f4f"/>
    <w:rPr>
      <w:sz w:val="24"/>
      <w:szCs w:val="24"/>
      <w:lang w:eastAsia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0b574d"/>
    <w:pPr>
      <w:spacing w:before="0" w:after="120"/>
    </w:pPr>
    <w:rPr/>
  </w:style>
  <w:style w:type="paragraph" w:styleId="Elenco">
    <w:name w:val="List"/>
    <w:basedOn w:val="Corpodeltesto"/>
    <w:rsid w:val="000b574d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0b574d"/>
    <w:pPr>
      <w:suppressLineNumbers/>
    </w:pPr>
    <w:rPr>
      <w:rFonts w:cs="Mangal"/>
    </w:rPr>
  </w:style>
  <w:style w:type="paragraph" w:styleId="Intestazione1" w:customStyle="1">
    <w:name w:val="Intestazione1"/>
    <w:basedOn w:val="Normal"/>
    <w:next w:val="Corpodeltesto"/>
    <w:qFormat/>
    <w:rsid w:val="000b574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rsid w:val="000b574d"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0b574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0b574d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fumetto1" w:customStyle="1">
    <w:name w:val="Testo fumetto1"/>
    <w:basedOn w:val="Normal"/>
    <w:qFormat/>
    <w:rsid w:val="000b574d"/>
    <w:pPr/>
    <w:rPr>
      <w:rFonts w:ascii="Tahoma" w:hAnsi="Tahoma" w:cs="Tahoma"/>
      <w:sz w:val="16"/>
      <w:szCs w:val="16"/>
    </w:rPr>
  </w:style>
  <w:style w:type="paragraph" w:styleId="Contenutotabella" w:customStyle="1">
    <w:name w:val="Contenuto tabella"/>
    <w:basedOn w:val="Normal"/>
    <w:qFormat/>
    <w:rsid w:val="000b574d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0b574d"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35fdd"/>
    <w:pPr/>
    <w:rPr>
      <w:rFonts w:ascii="Segoe UI" w:hAnsi="Segoe UI" w:cs="Segoe UI"/>
      <w:sz w:val="18"/>
      <w:szCs w:val="18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saps01000g@istruzione.it" TargetMode="External"/><Relationship Id="rId4" Type="http://schemas.openxmlformats.org/officeDocument/2006/relationships/hyperlink" Target="http://www.liceogallotta.edu.it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saps01000g@istruzione.it" TargetMode="External"/><Relationship Id="rId4" Type="http://schemas.openxmlformats.org/officeDocument/2006/relationships/hyperlink" Target="http://www.liceogallotta.edu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Application>LibreOffice/7.4.2.3$Windows_X86_64 LibreOffice_project/382eef1f22670f7f4118c8c2dd222ec7ad009daf</Application>
  <AppVersion>15.0000</AppVersion>
  <Pages>3</Pages>
  <Words>476</Words>
  <Characters>3037</Characters>
  <CharactersWithSpaces>3632</CharactersWithSpaces>
  <Paragraphs>81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2023-08-21T13:56:00Z</dcterms:created>
  <dc:creator>Sansone</dc:creator>
  <dc:description/>
  <dc:language>it-IT</dc:language>
  <cp:lastModifiedBy/>
  <cp:lastPrinted>2024-09-02T13:13:00Z</cp:lastPrinted>
  <dcterms:modified xsi:type="dcterms:W3CDTF">2024-09-02T13:31:15Z</dcterms:modified>
  <cp:revision>10</cp:revision>
  <dc:subject/>
  <dc:title>Prot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